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FB" w:rsidRDefault="008E55F9" w:rsidP="00230A01">
      <w:pPr>
        <w:pStyle w:val="p1"/>
        <w:shd w:val="clear" w:color="auto" w:fill="FFFFFF"/>
        <w:spacing w:before="0" w:beforeAutospacing="0" w:after="0" w:afterAutospacing="0" w:line="357" w:lineRule="atLeast"/>
        <w:jc w:val="center"/>
        <w:textAlignment w:val="baseline"/>
        <w:rPr>
          <w:rStyle w:val="s1"/>
          <w:rFonts w:ascii="inherit" w:hAnsi="inherit"/>
          <w:color w:val="666666"/>
          <w:sz w:val="21"/>
          <w:szCs w:val="21"/>
          <w:bdr w:val="none" w:sz="0" w:space="0" w:color="auto" w:frame="1"/>
        </w:rPr>
      </w:pPr>
      <w:r>
        <w:rPr>
          <w:rFonts w:ascii="Impact" w:hAnsi="Impact"/>
          <w:color w:val="404040" w:themeColor="text1" w:themeTint="BF"/>
          <w:sz w:val="96"/>
        </w:rPr>
        <w:t xml:space="preserve">Ashley </w:t>
      </w:r>
      <w:proofErr w:type="spellStart"/>
      <w:r>
        <w:rPr>
          <w:rFonts w:ascii="Impact" w:hAnsi="Impact"/>
          <w:color w:val="404040" w:themeColor="text1" w:themeTint="BF"/>
          <w:sz w:val="96"/>
        </w:rPr>
        <w:t>Deutser</w:t>
      </w:r>
      <w:proofErr w:type="spellEnd"/>
      <w:r w:rsidR="00230A01" w:rsidRPr="00230A01">
        <w:rPr>
          <w:rFonts w:ascii="Impact" w:hAnsi="Impact"/>
        </w:rPr>
        <w:br/>
      </w:r>
      <w:r>
        <w:rPr>
          <w:rFonts w:asciiTheme="minorHAnsi" w:hAnsiTheme="minorHAnsi"/>
          <w:sz w:val="28"/>
        </w:rPr>
        <w:t>Greater Houston Community Foundation</w:t>
      </w:r>
    </w:p>
    <w:p w:rsidR="00230A01" w:rsidRDefault="00230A01" w:rsidP="00230A01">
      <w:pPr>
        <w:pStyle w:val="NormalWeb"/>
        <w:shd w:val="clear" w:color="auto" w:fill="FFFFFF"/>
        <w:spacing w:before="0" w:beforeAutospacing="0" w:after="0" w:afterAutospacing="0" w:line="357" w:lineRule="atLeast"/>
        <w:jc w:val="center"/>
        <w:textAlignment w:val="baseline"/>
        <w:rPr>
          <w:rFonts w:ascii="inherit" w:hAnsi="inherit"/>
          <w:color w:val="666666"/>
          <w:sz w:val="21"/>
          <w:szCs w:val="21"/>
          <w:bdr w:val="none" w:sz="0" w:space="0" w:color="auto" w:frame="1"/>
        </w:rPr>
      </w:pPr>
    </w:p>
    <w:p w:rsidR="008A02FE" w:rsidRPr="00E46FDB" w:rsidRDefault="00E46FDB" w:rsidP="00E46FDB">
      <w:pPr>
        <w:spacing w:line="240" w:lineRule="auto"/>
        <w:jc w:val="center"/>
        <w:rPr>
          <w:rFonts w:ascii="Courier New" w:hAnsi="Courier New" w:cs="Courier New"/>
          <w:b/>
          <w:sz w:val="72"/>
          <w14:shadow w14:blurRad="63500" w14:dist="0" w14:dir="0" w14:sx="102000" w14:sy="102000" w14:kx="0" w14:ky="0" w14:algn="ctr">
            <w14:srgbClr w14:val="000000">
              <w14:alpha w14:val="60000"/>
            </w14:srgbClr>
          </w14:shadow>
        </w:rPr>
      </w:pPr>
      <w:r>
        <w:rPr>
          <w:rFonts w:ascii="Courier New" w:hAnsi="Courier New" w:cs="Courier New"/>
          <w:b/>
          <w:noProof/>
          <w:sz w:val="72"/>
        </w:rPr>
        <w:drawing>
          <wp:inline distT="0" distB="0" distL="0" distR="0">
            <wp:extent cx="19050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ley Deutser.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E46FDB" w:rsidRPr="00E46FDB" w:rsidRDefault="00E46FDB" w:rsidP="00E46FD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46FDB">
        <w:rPr>
          <w:rFonts w:asciiTheme="minorHAnsi" w:hAnsiTheme="minorHAnsi" w:cstheme="minorHAnsi"/>
          <w:sz w:val="22"/>
          <w:szCs w:val="22"/>
          <w:bdr w:val="none" w:sz="0" w:space="0" w:color="auto" w:frame="1"/>
        </w:rPr>
        <w:t xml:space="preserve">Ashley </w:t>
      </w:r>
      <w:proofErr w:type="spellStart"/>
      <w:r w:rsidRPr="00E46FDB">
        <w:rPr>
          <w:rFonts w:asciiTheme="minorHAnsi" w:hAnsiTheme="minorHAnsi" w:cstheme="minorHAnsi"/>
          <w:sz w:val="22"/>
          <w:szCs w:val="22"/>
          <w:bdr w:val="none" w:sz="0" w:space="0" w:color="auto" w:frame="1"/>
        </w:rPr>
        <w:t>Deutser</w:t>
      </w:r>
      <w:proofErr w:type="spellEnd"/>
      <w:r w:rsidRPr="00E46FDB">
        <w:rPr>
          <w:rFonts w:asciiTheme="minorHAnsi" w:hAnsiTheme="minorHAnsi" w:cstheme="minorHAnsi"/>
          <w:sz w:val="22"/>
          <w:szCs w:val="22"/>
          <w:bdr w:val="none" w:sz="0" w:space="0" w:color="auto" w:frame="1"/>
        </w:rPr>
        <w:t xml:space="preserve"> has always felt passionate about empowering youth. Two years ago when Youth Philanthropy Connect partnered with the </w:t>
      </w:r>
      <w:hyperlink r:id="rId6" w:history="1">
        <w:r w:rsidRPr="00E46FDB">
          <w:rPr>
            <w:rStyle w:val="Hyperlink"/>
            <w:rFonts w:asciiTheme="minorHAnsi" w:hAnsiTheme="minorHAnsi" w:cstheme="minorHAnsi"/>
            <w:color w:val="auto"/>
            <w:sz w:val="22"/>
            <w:szCs w:val="22"/>
            <w:bdr w:val="none" w:sz="0" w:space="0" w:color="auto" w:frame="1"/>
          </w:rPr>
          <w:t>Greater Houston Community Foundation</w:t>
        </w:r>
      </w:hyperlink>
      <w:r w:rsidRPr="00E46FDB">
        <w:rPr>
          <w:rFonts w:asciiTheme="minorHAnsi" w:hAnsiTheme="minorHAnsi" w:cstheme="minorHAnsi"/>
          <w:sz w:val="22"/>
          <w:szCs w:val="22"/>
          <w:bdr w:val="none" w:sz="0" w:space="0" w:color="auto" w:frame="1"/>
        </w:rPr>
        <w:t> for its </w:t>
      </w:r>
      <w:hyperlink r:id="rId7" w:history="1">
        <w:r w:rsidRPr="00E46FDB">
          <w:rPr>
            <w:rStyle w:val="Hyperlink"/>
            <w:rFonts w:asciiTheme="minorHAnsi" w:hAnsiTheme="minorHAnsi" w:cstheme="minorHAnsi"/>
            <w:color w:val="auto"/>
            <w:sz w:val="22"/>
            <w:szCs w:val="22"/>
            <w:bdr w:val="none" w:sz="0" w:space="0" w:color="auto" w:frame="1"/>
          </w:rPr>
          <w:t>Southwest Gathering</w:t>
        </w:r>
      </w:hyperlink>
      <w:r w:rsidRPr="00E46FDB">
        <w:rPr>
          <w:rFonts w:asciiTheme="minorHAnsi" w:hAnsiTheme="minorHAnsi" w:cstheme="minorHAnsi"/>
          <w:sz w:val="22"/>
          <w:szCs w:val="22"/>
          <w:bdr w:val="none" w:sz="0" w:space="0" w:color="auto" w:frame="1"/>
        </w:rPr>
        <w:t xml:space="preserve">, </w:t>
      </w:r>
      <w:proofErr w:type="spellStart"/>
      <w:r w:rsidRPr="00E46FDB">
        <w:rPr>
          <w:rFonts w:asciiTheme="minorHAnsi" w:hAnsiTheme="minorHAnsi" w:cstheme="minorHAnsi"/>
          <w:sz w:val="22"/>
          <w:szCs w:val="22"/>
          <w:bdr w:val="none" w:sz="0" w:space="0" w:color="auto" w:frame="1"/>
        </w:rPr>
        <w:t>Deutser</w:t>
      </w:r>
      <w:proofErr w:type="spellEnd"/>
      <w:r w:rsidRPr="00E46FDB">
        <w:rPr>
          <w:rFonts w:asciiTheme="minorHAnsi" w:hAnsiTheme="minorHAnsi" w:cstheme="minorHAnsi"/>
          <w:sz w:val="22"/>
          <w:szCs w:val="22"/>
          <w:bdr w:val="none" w:sz="0" w:space="0" w:color="auto" w:frame="1"/>
        </w:rPr>
        <w:t xml:space="preserve"> was part of a group of youth philanthropists from Houston who helped planned the conference. She has since planned several youth events with the Greater Houston Community Foundation and has been an active member of </w:t>
      </w:r>
      <w:hyperlink r:id="rId8" w:history="1">
        <w:r w:rsidRPr="00E46FDB">
          <w:rPr>
            <w:rStyle w:val="Hyperlink"/>
            <w:rFonts w:asciiTheme="minorHAnsi" w:hAnsiTheme="minorHAnsi" w:cstheme="minorHAnsi"/>
            <w:color w:val="auto"/>
            <w:sz w:val="22"/>
            <w:szCs w:val="22"/>
            <w:bdr w:val="none" w:sz="0" w:space="0" w:color="auto" w:frame="1"/>
          </w:rPr>
          <w:t>YPC’s Leadership Team</w:t>
        </w:r>
      </w:hyperlink>
      <w:r w:rsidRPr="00E46FDB">
        <w:rPr>
          <w:rFonts w:asciiTheme="minorHAnsi" w:hAnsiTheme="minorHAnsi" w:cstheme="minorHAnsi"/>
          <w:sz w:val="22"/>
          <w:szCs w:val="22"/>
          <w:bdr w:val="none" w:sz="0" w:space="0" w:color="auto" w:frame="1"/>
        </w:rPr>
        <w:t>.</w:t>
      </w:r>
    </w:p>
    <w:p w:rsidR="00E46FDB" w:rsidRPr="00E46FDB" w:rsidRDefault="00E46FDB" w:rsidP="00E46FD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46FDB">
        <w:rPr>
          <w:rFonts w:asciiTheme="minorHAnsi" w:hAnsiTheme="minorHAnsi" w:cstheme="minorHAnsi"/>
          <w:sz w:val="22"/>
          <w:szCs w:val="22"/>
          <w:bdr w:val="none" w:sz="0" w:space="0" w:color="auto" w:frame="1"/>
        </w:rPr>
        <w:t>While youth philanthropy at </w:t>
      </w:r>
      <w:hyperlink r:id="rId9" w:history="1">
        <w:r w:rsidRPr="00E46FDB">
          <w:rPr>
            <w:rStyle w:val="Hyperlink"/>
            <w:rFonts w:asciiTheme="minorHAnsi" w:hAnsiTheme="minorHAnsi" w:cstheme="minorHAnsi"/>
            <w:color w:val="auto"/>
            <w:sz w:val="22"/>
            <w:szCs w:val="22"/>
            <w:bdr w:val="none" w:sz="0" w:space="0" w:color="auto" w:frame="1"/>
          </w:rPr>
          <w:t>Greater Houston Community Foundation</w:t>
        </w:r>
      </w:hyperlink>
      <w:r w:rsidRPr="00E46FDB">
        <w:rPr>
          <w:rFonts w:asciiTheme="minorHAnsi" w:hAnsiTheme="minorHAnsi" w:cstheme="minorHAnsi"/>
          <w:sz w:val="22"/>
          <w:szCs w:val="22"/>
          <w:bdr w:val="none" w:sz="0" w:space="0" w:color="auto" w:frame="1"/>
        </w:rPr>
        <w:t xml:space="preserve"> is relatively new, </w:t>
      </w:r>
      <w:proofErr w:type="spellStart"/>
      <w:r w:rsidRPr="00E46FDB">
        <w:rPr>
          <w:rFonts w:asciiTheme="minorHAnsi" w:hAnsiTheme="minorHAnsi" w:cstheme="minorHAnsi"/>
          <w:sz w:val="22"/>
          <w:szCs w:val="22"/>
          <w:bdr w:val="none" w:sz="0" w:space="0" w:color="auto" w:frame="1"/>
        </w:rPr>
        <w:t>Deutser</w:t>
      </w:r>
      <w:proofErr w:type="spellEnd"/>
      <w:r w:rsidRPr="00E46FDB">
        <w:rPr>
          <w:rFonts w:asciiTheme="minorHAnsi" w:hAnsiTheme="minorHAnsi" w:cstheme="minorHAnsi"/>
          <w:sz w:val="22"/>
          <w:szCs w:val="22"/>
          <w:bdr w:val="none" w:sz="0" w:space="0" w:color="auto" w:frame="1"/>
        </w:rPr>
        <w:t xml:space="preserve"> spoke had a hand in developing the first ever Family Giving Circle, where she serves on the inaugural teen leadership committee. Youth whose families are in the circle can sign up to be on the group’s leadership team—which will then pinpoint one area of need in Houston, solicit grant applications, go on site visits, and eventually pick which organizations to fund.</w:t>
      </w:r>
    </w:p>
    <w:p w:rsidR="00E46FDB" w:rsidRPr="00E46FDB" w:rsidRDefault="00E46FDB" w:rsidP="00E46FDB">
      <w:pPr>
        <w:pStyle w:val="NormalWeb"/>
        <w:shd w:val="clear" w:color="auto" w:fill="FFFFFF"/>
        <w:spacing w:before="0" w:beforeAutospacing="0" w:after="0" w:afterAutospacing="0"/>
        <w:textAlignment w:val="baseline"/>
        <w:rPr>
          <w:rFonts w:asciiTheme="minorHAnsi" w:hAnsiTheme="minorHAnsi" w:cstheme="minorHAnsi"/>
          <w:sz w:val="22"/>
          <w:szCs w:val="22"/>
        </w:rPr>
      </w:pPr>
      <w:proofErr w:type="spellStart"/>
      <w:r w:rsidRPr="00E46FDB">
        <w:rPr>
          <w:rFonts w:asciiTheme="minorHAnsi" w:hAnsiTheme="minorHAnsi" w:cstheme="minorHAnsi"/>
          <w:sz w:val="22"/>
          <w:szCs w:val="22"/>
          <w:bdr w:val="none" w:sz="0" w:space="0" w:color="auto" w:frame="1"/>
        </w:rPr>
        <w:t>Deutser</w:t>
      </w:r>
      <w:proofErr w:type="spellEnd"/>
      <w:r w:rsidRPr="00E46FDB">
        <w:rPr>
          <w:rFonts w:asciiTheme="minorHAnsi" w:hAnsiTheme="minorHAnsi" w:cstheme="minorHAnsi"/>
          <w:sz w:val="22"/>
          <w:szCs w:val="22"/>
          <w:bdr w:val="none" w:sz="0" w:space="0" w:color="auto" w:frame="1"/>
        </w:rPr>
        <w:t xml:space="preserve"> didn’t know much about youth philanthropy before she was introduced to YPC. “I didn’t know that things like YPC existed—places where they wanted youth to be more involved. And I think that’s so awesome that I’ve been able to learn so much about the crazy number of youth programs,” she said.</w:t>
      </w:r>
    </w:p>
    <w:p w:rsidR="00E46FDB" w:rsidRPr="00E46FDB" w:rsidRDefault="00E46FDB" w:rsidP="00E46FD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46FDB">
        <w:rPr>
          <w:rFonts w:asciiTheme="minorHAnsi" w:hAnsiTheme="minorHAnsi" w:cstheme="minorHAnsi"/>
          <w:noProof/>
          <w:sz w:val="22"/>
          <w:szCs w:val="22"/>
          <w:bdr w:val="none" w:sz="0" w:space="0" w:color="auto" w:frame="1"/>
        </w:rPr>
        <w:drawing>
          <wp:anchor distT="0" distB="0" distL="114300" distR="114300" simplePos="0" relativeHeight="251658240" behindDoc="1" locked="0" layoutInCell="1" allowOverlap="1">
            <wp:simplePos x="0" y="0"/>
            <wp:positionH relativeFrom="column">
              <wp:posOffset>-1905</wp:posOffset>
            </wp:positionH>
            <wp:positionV relativeFrom="paragraph">
              <wp:posOffset>163195</wp:posOffset>
            </wp:positionV>
            <wp:extent cx="1914525" cy="2857500"/>
            <wp:effectExtent l="0" t="0" r="9525" b="0"/>
            <wp:wrapTight wrapText="bothSides">
              <wp:wrapPolygon edited="0">
                <wp:start x="0" y="0"/>
                <wp:lineTo x="0" y="21456"/>
                <wp:lineTo x="21493" y="21456"/>
                <wp:lineTo x="21493" y="0"/>
                <wp:lineTo x="0" y="0"/>
              </wp:wrapPolygon>
            </wp:wrapTight>
            <wp:docPr id="2" name="Picture 2" descr="Ashley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ey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857500"/>
                    </a:xfrm>
                    <a:prstGeom prst="rect">
                      <a:avLst/>
                    </a:prstGeom>
                    <a:noFill/>
                    <a:ln>
                      <a:noFill/>
                    </a:ln>
                  </pic:spPr>
                </pic:pic>
              </a:graphicData>
            </a:graphic>
          </wp:anchor>
        </w:drawing>
      </w:r>
    </w:p>
    <w:p w:rsidR="00E46FDB" w:rsidRPr="00E46FDB" w:rsidRDefault="00E46FDB" w:rsidP="00E46FD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46FDB">
        <w:rPr>
          <w:rFonts w:asciiTheme="minorHAnsi" w:hAnsiTheme="minorHAnsi" w:cstheme="minorHAnsi"/>
          <w:sz w:val="22"/>
          <w:szCs w:val="22"/>
          <w:bdr w:val="none" w:sz="0" w:space="0" w:color="auto" w:frame="1"/>
        </w:rPr>
        <w:t xml:space="preserve">As an essential member of the YPC team, </w:t>
      </w:r>
      <w:proofErr w:type="spellStart"/>
      <w:r w:rsidRPr="00E46FDB">
        <w:rPr>
          <w:rFonts w:asciiTheme="minorHAnsi" w:hAnsiTheme="minorHAnsi" w:cstheme="minorHAnsi"/>
          <w:sz w:val="22"/>
          <w:szCs w:val="22"/>
          <w:bdr w:val="none" w:sz="0" w:space="0" w:color="auto" w:frame="1"/>
        </w:rPr>
        <w:t>Deutser</w:t>
      </w:r>
      <w:proofErr w:type="spellEnd"/>
      <w:r w:rsidRPr="00E46FDB">
        <w:rPr>
          <w:rFonts w:asciiTheme="minorHAnsi" w:hAnsiTheme="minorHAnsi" w:cstheme="minorHAnsi"/>
          <w:sz w:val="22"/>
          <w:szCs w:val="22"/>
          <w:bdr w:val="none" w:sz="0" w:space="0" w:color="auto" w:frame="1"/>
        </w:rPr>
        <w:t xml:space="preserve"> played the role of planning committee member, speaker, and session facilitator at </w:t>
      </w:r>
      <w:hyperlink r:id="rId12" w:history="1">
        <w:r w:rsidRPr="00E46FDB">
          <w:rPr>
            <w:rStyle w:val="Hyperlink"/>
            <w:rFonts w:asciiTheme="minorHAnsi" w:hAnsiTheme="minorHAnsi" w:cstheme="minorHAnsi"/>
            <w:color w:val="auto"/>
            <w:sz w:val="22"/>
            <w:szCs w:val="22"/>
            <w:bdr w:val="none" w:sz="0" w:space="0" w:color="auto" w:frame="1"/>
          </w:rPr>
          <w:t>YPC 2016 International Conference in Anaheim</w:t>
        </w:r>
      </w:hyperlink>
      <w:r w:rsidRPr="00E46FDB">
        <w:rPr>
          <w:rFonts w:asciiTheme="minorHAnsi" w:hAnsiTheme="minorHAnsi" w:cstheme="minorHAnsi"/>
          <w:sz w:val="22"/>
          <w:szCs w:val="22"/>
          <w:bdr w:val="none" w:sz="0" w:space="0" w:color="auto" w:frame="1"/>
        </w:rPr>
        <w:t xml:space="preserve">, CA this summer. One moment from the conference particularly stuck out to </w:t>
      </w:r>
      <w:proofErr w:type="spellStart"/>
      <w:r w:rsidRPr="00E46FDB">
        <w:rPr>
          <w:rFonts w:asciiTheme="minorHAnsi" w:hAnsiTheme="minorHAnsi" w:cstheme="minorHAnsi"/>
          <w:sz w:val="22"/>
          <w:szCs w:val="22"/>
          <w:bdr w:val="none" w:sz="0" w:space="0" w:color="auto" w:frame="1"/>
        </w:rPr>
        <w:t>Deutser</w:t>
      </w:r>
      <w:proofErr w:type="spellEnd"/>
      <w:r w:rsidRPr="00E46FDB">
        <w:rPr>
          <w:rFonts w:asciiTheme="minorHAnsi" w:hAnsiTheme="minorHAnsi" w:cstheme="minorHAnsi"/>
          <w:sz w:val="22"/>
          <w:szCs w:val="22"/>
          <w:bdr w:val="none" w:sz="0" w:space="0" w:color="auto" w:frame="1"/>
        </w:rPr>
        <w:t>—“When I sat in on the social justice session with YFYI, I really liked that and thought it was really cool how they’re making a difference in their communities and how the city is giving them money and wants them to make a difference.”</w:t>
      </w:r>
    </w:p>
    <w:p w:rsidR="00E46FDB" w:rsidRPr="00E46FDB" w:rsidRDefault="00E46FDB" w:rsidP="00E46FD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46FDB">
        <w:rPr>
          <w:rFonts w:asciiTheme="minorHAnsi" w:hAnsiTheme="minorHAnsi" w:cstheme="minorHAnsi"/>
          <w:sz w:val="22"/>
          <w:szCs w:val="22"/>
          <w:bdr w:val="none" w:sz="0" w:space="0" w:color="auto" w:frame="1"/>
        </w:rPr>
        <w:t>After learning so much from her pe</w:t>
      </w:r>
      <w:bookmarkStart w:id="0" w:name="_GoBack"/>
      <w:bookmarkEnd w:id="0"/>
      <w:r w:rsidRPr="00E46FDB">
        <w:rPr>
          <w:rFonts w:asciiTheme="minorHAnsi" w:hAnsiTheme="minorHAnsi" w:cstheme="minorHAnsi"/>
          <w:sz w:val="22"/>
          <w:szCs w:val="22"/>
          <w:bdr w:val="none" w:sz="0" w:space="0" w:color="auto" w:frame="1"/>
        </w:rPr>
        <w:t>ers in San Francisco with </w:t>
      </w:r>
      <w:hyperlink r:id="rId13" w:history="1">
        <w:r w:rsidRPr="00E46FDB">
          <w:rPr>
            <w:rStyle w:val="Hyperlink"/>
            <w:rFonts w:asciiTheme="minorHAnsi" w:hAnsiTheme="minorHAnsi" w:cstheme="minorHAnsi"/>
            <w:color w:val="auto"/>
            <w:sz w:val="22"/>
            <w:szCs w:val="22"/>
            <w:bdr w:val="none" w:sz="0" w:space="0" w:color="auto" w:frame="1"/>
          </w:rPr>
          <w:t>YFYI</w:t>
        </w:r>
      </w:hyperlink>
      <w:r w:rsidRPr="00E46FDB">
        <w:rPr>
          <w:rFonts w:asciiTheme="minorHAnsi" w:hAnsiTheme="minorHAnsi" w:cstheme="minorHAnsi"/>
          <w:sz w:val="22"/>
          <w:szCs w:val="22"/>
          <w:bdr w:val="none" w:sz="0" w:space="0" w:color="auto" w:frame="1"/>
        </w:rPr>
        <w:t xml:space="preserve">, </w:t>
      </w:r>
      <w:proofErr w:type="spellStart"/>
      <w:r w:rsidRPr="00E46FDB">
        <w:rPr>
          <w:rFonts w:asciiTheme="minorHAnsi" w:hAnsiTheme="minorHAnsi" w:cstheme="minorHAnsi"/>
          <w:sz w:val="22"/>
          <w:szCs w:val="22"/>
          <w:bdr w:val="none" w:sz="0" w:space="0" w:color="auto" w:frame="1"/>
        </w:rPr>
        <w:t>Deutser</w:t>
      </w:r>
      <w:proofErr w:type="spellEnd"/>
      <w:r w:rsidRPr="00E46FDB">
        <w:rPr>
          <w:rFonts w:asciiTheme="minorHAnsi" w:hAnsiTheme="minorHAnsi" w:cstheme="minorHAnsi"/>
          <w:sz w:val="22"/>
          <w:szCs w:val="22"/>
          <w:bdr w:val="none" w:sz="0" w:space="0" w:color="auto" w:frame="1"/>
        </w:rPr>
        <w:t xml:space="preserve"> sees the value in YPC’s network of youth philanthropists from all over the country. “It’s so great to meet everyone from such different places and learn about what they do in their communities and how it’s different from mine,” she said. As a senior at the Kincaid School, </w:t>
      </w:r>
      <w:proofErr w:type="spellStart"/>
      <w:r w:rsidRPr="00E46FDB">
        <w:rPr>
          <w:rFonts w:asciiTheme="minorHAnsi" w:hAnsiTheme="minorHAnsi" w:cstheme="minorHAnsi"/>
          <w:sz w:val="22"/>
          <w:szCs w:val="22"/>
          <w:bdr w:val="none" w:sz="0" w:space="0" w:color="auto" w:frame="1"/>
        </w:rPr>
        <w:t>Deutser</w:t>
      </w:r>
      <w:proofErr w:type="spellEnd"/>
      <w:r w:rsidRPr="00E46FDB">
        <w:rPr>
          <w:rFonts w:asciiTheme="minorHAnsi" w:hAnsiTheme="minorHAnsi" w:cstheme="minorHAnsi"/>
          <w:sz w:val="22"/>
          <w:szCs w:val="22"/>
          <w:bdr w:val="none" w:sz="0" w:space="0" w:color="auto" w:frame="1"/>
        </w:rPr>
        <w:t xml:space="preserve"> is already working on her college applications, looking forward and thinking about her future. Even before finishing the summer, </w:t>
      </w:r>
      <w:proofErr w:type="spellStart"/>
      <w:r w:rsidRPr="00E46FDB">
        <w:rPr>
          <w:rFonts w:asciiTheme="minorHAnsi" w:hAnsiTheme="minorHAnsi" w:cstheme="minorHAnsi"/>
          <w:sz w:val="22"/>
          <w:szCs w:val="22"/>
          <w:bdr w:val="none" w:sz="0" w:space="0" w:color="auto" w:frame="1"/>
        </w:rPr>
        <w:t>Deutser</w:t>
      </w:r>
      <w:proofErr w:type="spellEnd"/>
      <w:r w:rsidRPr="00E46FDB">
        <w:rPr>
          <w:rFonts w:asciiTheme="minorHAnsi" w:hAnsiTheme="minorHAnsi" w:cstheme="minorHAnsi"/>
          <w:sz w:val="22"/>
          <w:szCs w:val="22"/>
          <w:bdr w:val="none" w:sz="0" w:space="0" w:color="auto" w:frame="1"/>
        </w:rPr>
        <w:t xml:space="preserve"> knew one thing about her future to be certain: “I’ll always work with nonprofits since that’s what I’ve been doing since I was little. I’m really passionate about it and can’t imagine doing anything else.”</w:t>
      </w:r>
    </w:p>
    <w:sectPr w:rsidR="00E46FDB" w:rsidRPr="00E46FDB"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B3254"/>
    <w:rsid w:val="001E6C9A"/>
    <w:rsid w:val="00230A01"/>
    <w:rsid w:val="002674AB"/>
    <w:rsid w:val="002B135D"/>
    <w:rsid w:val="002D5003"/>
    <w:rsid w:val="00380A10"/>
    <w:rsid w:val="004919ED"/>
    <w:rsid w:val="005013FB"/>
    <w:rsid w:val="00521545"/>
    <w:rsid w:val="00534294"/>
    <w:rsid w:val="0064484A"/>
    <w:rsid w:val="006855D2"/>
    <w:rsid w:val="00692F0F"/>
    <w:rsid w:val="006A6E86"/>
    <w:rsid w:val="006E0884"/>
    <w:rsid w:val="00725082"/>
    <w:rsid w:val="007A55F7"/>
    <w:rsid w:val="007A7C48"/>
    <w:rsid w:val="007B0786"/>
    <w:rsid w:val="008A02FE"/>
    <w:rsid w:val="008E55F9"/>
    <w:rsid w:val="00A05E00"/>
    <w:rsid w:val="00A17457"/>
    <w:rsid w:val="00A22FFA"/>
    <w:rsid w:val="00A5109A"/>
    <w:rsid w:val="00A51BC5"/>
    <w:rsid w:val="00A57CAB"/>
    <w:rsid w:val="00A74E12"/>
    <w:rsid w:val="00A76B8E"/>
    <w:rsid w:val="00AF5858"/>
    <w:rsid w:val="00B13798"/>
    <w:rsid w:val="00B547F2"/>
    <w:rsid w:val="00BD5187"/>
    <w:rsid w:val="00CF38D2"/>
    <w:rsid w:val="00D0211F"/>
    <w:rsid w:val="00D07700"/>
    <w:rsid w:val="00D52166"/>
    <w:rsid w:val="00D52B62"/>
    <w:rsid w:val="00DF0791"/>
    <w:rsid w:val="00E46FDB"/>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 w:id="19911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fox.org/ypc-story/ypc-leadership-team/" TargetMode="External"/><Relationship Id="rId13" Type="http://schemas.openxmlformats.org/officeDocument/2006/relationships/hyperlink" Target="http://www.yfyi.org/" TargetMode="External"/><Relationship Id="rId3" Type="http://schemas.openxmlformats.org/officeDocument/2006/relationships/settings" Target="settings.xml"/><Relationship Id="rId7" Type="http://schemas.openxmlformats.org/officeDocument/2006/relationships/hyperlink" Target="http://www.fcfox.org/houston/" TargetMode="External"/><Relationship Id="rId12" Type="http://schemas.openxmlformats.org/officeDocument/2006/relationships/hyperlink" Target="https://ypcinternationalconference2016.sch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hcf.org/" TargetMode="External"/><Relationship Id="rId11" Type="http://schemas.openxmlformats.org/officeDocument/2006/relationships/image" Target="media/image2.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fcfox.org/wp-content/uploads/2016/08/AshleyD.jpg" TargetMode="External"/><Relationship Id="rId4" Type="http://schemas.openxmlformats.org/officeDocument/2006/relationships/webSettings" Target="webSettings.xml"/><Relationship Id="rId9" Type="http://schemas.openxmlformats.org/officeDocument/2006/relationships/hyperlink" Target="http://ghc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3</cp:revision>
  <dcterms:created xsi:type="dcterms:W3CDTF">2016-08-08T20:31:00Z</dcterms:created>
  <dcterms:modified xsi:type="dcterms:W3CDTF">2017-08-08T20:52:00Z</dcterms:modified>
</cp:coreProperties>
</file>